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41" w:rsidRDefault="00FD1D41">
      <w:pPr>
        <w:widowControl w:val="0"/>
        <w:contextualSpacing w:val="0"/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01"/>
        <w:gridCol w:w="6237"/>
      </w:tblGrid>
      <w:tr w:rsidR="00FD1D41">
        <w:tc>
          <w:tcPr>
            <w:tcW w:w="9889" w:type="dxa"/>
            <w:gridSpan w:val="3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LOS TEXTOS ARGUMENTATIVOS – LA ARGUMENTACIÓN</w:t>
            </w: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FD1D41">
        <w:tc>
          <w:tcPr>
            <w:tcW w:w="195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DEFINICIÓN</w:t>
            </w: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38" w:type="dxa"/>
            <w:gridSpan w:val="2"/>
          </w:tcPr>
          <w:p w:rsidR="00FD1D41" w:rsidRDefault="00FD1D41">
            <w:pPr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argumentación es la forma de discurso empleada cuando se pretende defender una opinión mediante pruebas y razonamientos.</w:t>
            </w:r>
          </w:p>
          <w:p w:rsidR="00FD1D41" w:rsidRDefault="00FD1D41">
            <w:pPr>
              <w:contextualSpacing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FD1D41">
        <w:trPr>
          <w:trHeight w:val="260"/>
        </w:trPr>
        <w:tc>
          <w:tcPr>
            <w:tcW w:w="1951" w:type="dxa"/>
            <w:vMerge w:val="restart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ASPECTOS COMUNICATIVOS</w:t>
            </w: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LA ARGUMENTACIÓN</w:t>
            </w: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Emisor</w:t>
            </w:r>
          </w:p>
        </w:tc>
        <w:tc>
          <w:tcPr>
            <w:tcW w:w="6237" w:type="dxa"/>
          </w:tcPr>
          <w:p w:rsidR="00FD1D41" w:rsidRDefault="00FD1D41" w:rsidP="00917888">
            <w:pPr>
              <w:spacing w:line="276" w:lineRule="auto"/>
              <w:jc w:val="both"/>
            </w:pP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La intención del emisor es subjetiva, porque trata de justificar sus opiniones sobre un tema, intentando en ocasiones convencer y persuadir a los receptores. </w:t>
            </w:r>
          </w:p>
          <w:p w:rsidR="00FD1D41" w:rsidRDefault="00FD1D41">
            <w:pPr>
              <w:spacing w:after="200"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Receptor</w:t>
            </w:r>
          </w:p>
        </w:tc>
        <w:tc>
          <w:tcPr>
            <w:tcW w:w="6237" w:type="dxa"/>
          </w:tcPr>
          <w:p w:rsidR="00FD1D41" w:rsidRDefault="00FD1D41" w:rsidP="00917888">
            <w:pPr>
              <w:spacing w:after="200" w:line="276" w:lineRule="auto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La argumentación debe tener en cuenta a quién se dirige (un ejemplo claro sería la publicidad de los medios de comunicación).</w:t>
            </w: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Situación comunicativa</w:t>
            </w:r>
          </w:p>
        </w:tc>
        <w:tc>
          <w:tcPr>
            <w:tcW w:w="6237" w:type="dxa"/>
          </w:tcPr>
          <w:p w:rsidR="00FD1D41" w:rsidRDefault="00FD1D41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El emisor debe tener en cuenta si el receptor está o no presente en el momento de la argumentación: si está presente, debe argumentar sus opiniones y, además, contraargumentar las del receptor. Si está ausente, el emisor debe planificar perfectamente su lí</w:t>
            </w:r>
            <w:r>
              <w:rPr>
                <w:rFonts w:ascii="Calibri" w:eastAsia="Calibri" w:hAnsi="Calibri" w:cs="Calibri"/>
              </w:rPr>
              <w:t>nea de argumentación y los posibles contraargumentos (argumento empleado como respuesta a una argumentación anterior, especialmente para oponerse a ella).</w:t>
            </w:r>
          </w:p>
          <w:p w:rsidR="00FD1D41" w:rsidRDefault="00FD1D41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FD1D41">
        <w:trPr>
          <w:trHeight w:val="260"/>
        </w:trPr>
        <w:tc>
          <w:tcPr>
            <w:tcW w:w="1951" w:type="dxa"/>
            <w:vMerge w:val="restart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ASPECTOS ESTRUCTURALES DE LA ARGUMENTACIÓN</w:t>
            </w:r>
          </w:p>
        </w:tc>
        <w:tc>
          <w:tcPr>
            <w:tcW w:w="7938" w:type="dxa"/>
            <w:gridSpan w:val="2"/>
          </w:tcPr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PARTES DEL TEXTO ARGUMENTATIVO</w:t>
            </w: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38" w:type="dxa"/>
            <w:gridSpan w:val="2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Introducción.</w:t>
            </w: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Breve exposición de los hechos significativos relacionados con la tesis que se pretende defender (opcional).</w:t>
            </w: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El cuerpo argumentativo presenta los argumentos pertinentes para la comprobación de la tesis. </w:t>
            </w: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Conclusión.</w:t>
            </w: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38" w:type="dxa"/>
            <w:gridSpan w:val="2"/>
          </w:tcPr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ELEMENTOS DEL TEXTO ARGUMENTATIVO</w:t>
            </w:r>
          </w:p>
        </w:tc>
      </w:tr>
      <w:tr w:rsidR="00FD1D41">
        <w:trPr>
          <w:trHeight w:val="269"/>
        </w:trPr>
        <w:tc>
          <w:tcPr>
            <w:tcW w:w="1951" w:type="dxa"/>
            <w:vMerge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938" w:type="dxa"/>
            <w:gridSpan w:val="2"/>
            <w:vMerge w:val="restart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El texto argumentativo tiene dos elementos fundamentales: tesis y cuerpo argumentativo. </w:t>
            </w: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La tesis es la idea que se pretende demostrar con argumentos. No debe confundirse con el tema: un texto argumentativo puede tratar sobre la contaminación (tema) y la t</w:t>
            </w:r>
            <w:r>
              <w:rPr>
                <w:rFonts w:ascii="Calibri" w:eastAsia="Calibri" w:hAnsi="Calibri" w:cs="Calibri"/>
              </w:rPr>
              <w:t>esis será la opinión que tenga el emisor sobre este tema (para evitar la contaminación hay que cambiar nuestros hábitos). Hay dos tipos de tesis:</w:t>
            </w: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Tesis explícita: puede aparecer al principio, en el medio o al final del texto.</w:t>
            </w: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Tesis implícita: no se enuncia</w:t>
            </w:r>
            <w:r>
              <w:rPr>
                <w:rFonts w:ascii="Calibri" w:eastAsia="Calibri" w:hAnsi="Calibri" w:cs="Calibri"/>
              </w:rPr>
              <w:t xml:space="preserve"> y el destinatario debe deducirla.</w:t>
            </w: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lastRenderedPageBreak/>
              <w:t xml:space="preserve">El cuerpo argumentativo consiste en la aportación de argumentos que permiten al autor justificar su opinión y convencer al destinatario. </w:t>
            </w:r>
          </w:p>
        </w:tc>
      </w:tr>
      <w:tr w:rsidR="00FD1D41">
        <w:trPr>
          <w:trHeight w:val="269"/>
        </w:trPr>
        <w:tc>
          <w:tcPr>
            <w:tcW w:w="1951" w:type="dxa"/>
            <w:vMerge/>
          </w:tcPr>
          <w:p w:rsidR="00FD1D41" w:rsidRDefault="00FD1D41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gridSpan w:val="2"/>
            <w:vMerge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D1D41">
        <w:trPr>
          <w:trHeight w:val="260"/>
        </w:trPr>
        <w:tc>
          <w:tcPr>
            <w:tcW w:w="1951" w:type="dxa"/>
            <w:vMerge w:val="restart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TIPOS DE ESTRUCTURAS </w:t>
            </w: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LA ARGUMENTACIÓN SEGÚN LA TESIS</w:t>
            </w: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Estructura</w:t>
            </w: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inductiva o analizante</w:t>
            </w: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(Cuerpo argumentativo + tesis)</w:t>
            </w:r>
          </w:p>
        </w:tc>
        <w:tc>
          <w:tcPr>
            <w:tcW w:w="6237" w:type="dxa"/>
          </w:tcPr>
          <w:p w:rsidR="00FD1D41" w:rsidRDefault="00FD1D41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Se parte de una serie de hechos concretos, muestra las relaciones entre ellos y, remontándose desde los efectos hasta las causas, llega a enunciar una “idea general” que los explica.</w:t>
            </w: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La tesis aparece a</w:t>
            </w:r>
            <w:r>
              <w:rPr>
                <w:rFonts w:ascii="Calibri" w:eastAsia="Calibri" w:hAnsi="Calibri" w:cs="Calibri"/>
              </w:rPr>
              <w:t>l final y sirve como conclusión de todo el proceso argumentativo.</w:t>
            </w: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Estructura</w:t>
            </w: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deductiva o </w:t>
            </w:r>
            <w:proofErr w:type="spellStart"/>
            <w:r>
              <w:rPr>
                <w:rFonts w:ascii="Calibri" w:eastAsia="Calibri" w:hAnsi="Calibri" w:cs="Calibri"/>
                <w:b/>
              </w:rPr>
              <w:t>sintetizante</w:t>
            </w:r>
            <w:proofErr w:type="spellEnd"/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(Tesis + cuerpo argumentativo)</w:t>
            </w:r>
          </w:p>
        </w:tc>
        <w:tc>
          <w:tcPr>
            <w:tcW w:w="6237" w:type="dxa"/>
          </w:tcPr>
          <w:p w:rsidR="00FD1D41" w:rsidRDefault="00FD1D41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El </w:t>
            </w:r>
            <w:proofErr w:type="gramStart"/>
            <w:r>
              <w:rPr>
                <w:rFonts w:ascii="Calibri" w:eastAsia="Calibri" w:hAnsi="Calibri" w:cs="Calibri"/>
              </w:rPr>
              <w:t>razonamiento  arranca</w:t>
            </w:r>
            <w:proofErr w:type="gramEnd"/>
            <w:r>
              <w:rPr>
                <w:rFonts w:ascii="Calibri" w:eastAsia="Calibri" w:hAnsi="Calibri" w:cs="Calibri"/>
              </w:rPr>
              <w:t xml:space="preserve"> de una idea general que utiliza para establecer como conclusión una idea más concreta.</w:t>
            </w: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La tesis aparece al principio del escrito y, a continuación, se exponen razonadamente todos aquellos aspectos que confirman la idea inicial.</w:t>
            </w: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Estructura encuadrada</w:t>
            </w: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(Tesis + cuerpo argumentativo + tesis)</w:t>
            </w: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</w:tcPr>
          <w:p w:rsidR="00FD1D41" w:rsidRDefault="00FD1D41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La tesis aparece al comienzo y al final del texto.</w:t>
            </w: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Se diferencia de la primera modalidad en que contiene una conclusión, donde el autor reafirma en la tesis expuesta al comienzo del texto.</w:t>
            </w: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Estructura repetitiva</w:t>
            </w: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</w:tcPr>
          <w:p w:rsidR="00FD1D41" w:rsidRDefault="00FD1D41">
            <w:pPr>
              <w:spacing w:after="200"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La tesis aparece repetida a lo largo del texto.</w:t>
            </w:r>
          </w:p>
        </w:tc>
      </w:tr>
      <w:tr w:rsidR="00FD1D41">
        <w:trPr>
          <w:trHeight w:val="260"/>
        </w:trPr>
        <w:tc>
          <w:tcPr>
            <w:tcW w:w="1951" w:type="dxa"/>
            <w:vMerge/>
          </w:tcPr>
          <w:p w:rsidR="00FD1D41" w:rsidRDefault="00FD1D41">
            <w:pPr>
              <w:widowControl w:val="0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FD1D41" w:rsidRDefault="005B229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Estructura en paralelo</w:t>
            </w:r>
          </w:p>
          <w:p w:rsidR="00FD1D41" w:rsidRDefault="00FD1D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</w:tcPr>
          <w:p w:rsidR="00FD1D41" w:rsidRDefault="00FD1D41">
            <w:pPr>
              <w:spacing w:after="200"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FD1D41" w:rsidRDefault="005B2294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Son textos más complejos, en los que se presentan diversas tesis y se argumentan al mismo tiempo.</w:t>
            </w:r>
          </w:p>
        </w:tc>
      </w:tr>
    </w:tbl>
    <w:p w:rsidR="00FD1D41" w:rsidRDefault="00FD1D41">
      <w:pPr>
        <w:spacing w:after="200"/>
        <w:contextualSpacing w:val="0"/>
      </w:pPr>
    </w:p>
    <w:sectPr w:rsidR="00FD1D4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5B70"/>
    <w:multiLevelType w:val="multilevel"/>
    <w:tmpl w:val="5BFAF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D41"/>
    <w:rsid w:val="005B2294"/>
    <w:rsid w:val="00917888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843"/>
  <w15:docId w15:val="{AB165171-0EDD-4FF1-A032-4CBB266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claumicar rubla</dc:creator>
  <cp:lastModifiedBy>claumicar rubla</cp:lastModifiedBy>
  <cp:revision>2</cp:revision>
  <dcterms:created xsi:type="dcterms:W3CDTF">2018-10-25T19:38:00Z</dcterms:created>
  <dcterms:modified xsi:type="dcterms:W3CDTF">2018-10-25T19:38:00Z</dcterms:modified>
</cp:coreProperties>
</file>